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5D" w:rsidRDefault="00AB615D">
      <w:bookmarkStart w:id="0" w:name="_GoBack"/>
      <w:bookmarkEnd w:id="0"/>
    </w:p>
    <w:p w:rsidR="00292CDA" w:rsidRDefault="00292CDA"/>
    <w:p w:rsidR="00AB615D" w:rsidRDefault="00AB615D"/>
    <w:p w:rsidR="00AB615D" w:rsidRDefault="00AB615D"/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AB615D" w:rsidRPr="00AB615D" w:rsidTr="0098573F">
        <w:trPr>
          <w:trHeight w:val="3089"/>
        </w:trPr>
        <w:tc>
          <w:tcPr>
            <w:tcW w:w="8721" w:type="dxa"/>
          </w:tcPr>
          <w:p w:rsidR="00AB615D" w:rsidRPr="00AA2F75" w:rsidRDefault="000F6C46" w:rsidP="0098573F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STEČAJNI</w:t>
            </w:r>
            <w:r w:rsidR="001B07F5">
              <w:rPr>
                <w:rFonts w:ascii="Book Antiqua" w:hAnsi="Book Antiqua"/>
                <w:sz w:val="28"/>
                <w:szCs w:val="28"/>
              </w:rPr>
              <w:t xml:space="preserve"> </w:t>
            </w:r>
            <w:r>
              <w:rPr>
                <w:rFonts w:ascii="Book Antiqua" w:hAnsi="Book Antiqua"/>
                <w:sz w:val="28"/>
                <w:szCs w:val="28"/>
              </w:rPr>
              <w:t xml:space="preserve"> UPRAVITELJ</w:t>
            </w:r>
          </w:p>
          <w:p w:rsidR="00AB615D" w:rsidRPr="00AA2F75" w:rsidRDefault="00AB615D" w:rsidP="0098573F">
            <w:pPr>
              <w:rPr>
                <w:rFonts w:ascii="Book Antiqua" w:hAnsi="Book Antiqua"/>
                <w:sz w:val="28"/>
                <w:szCs w:val="28"/>
              </w:rPr>
            </w:pPr>
            <w:r w:rsidRPr="00AA2F75">
              <w:rPr>
                <w:rFonts w:ascii="Book Antiqua" w:hAnsi="Book Antiqua"/>
                <w:sz w:val="28"/>
                <w:szCs w:val="28"/>
              </w:rPr>
              <w:t>DAVOR IVANČIĆ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40000 Čakovec, </w:t>
            </w:r>
            <w:r w:rsidR="000F6C46">
              <w:rPr>
                <w:rFonts w:ascii="Book Antiqua" w:hAnsi="Book Antiqua"/>
                <w:szCs w:val="24"/>
              </w:rPr>
              <w:t>Ivana pl. Zajca 17</w:t>
            </w:r>
          </w:p>
          <w:p w:rsidR="00AB615D" w:rsidRPr="00AB615D" w:rsidRDefault="00AB615D" w:rsidP="0098573F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 </w:t>
            </w:r>
            <w:proofErr w:type="spellStart"/>
            <w:r w:rsidRPr="00AB615D">
              <w:rPr>
                <w:rFonts w:ascii="Book Antiqua" w:hAnsi="Book Antiqua"/>
                <w:szCs w:val="24"/>
              </w:rPr>
              <w:t>mob</w:t>
            </w:r>
            <w:proofErr w:type="spellEnd"/>
            <w:r w:rsidRPr="00AB615D">
              <w:rPr>
                <w:rFonts w:ascii="Book Antiqua" w:hAnsi="Book Antiqua"/>
                <w:szCs w:val="24"/>
              </w:rPr>
              <w:t xml:space="preserve"> 099-6380390</w:t>
            </w:r>
          </w:p>
          <w:p w:rsidR="00AB615D" w:rsidRPr="00AB615D" w:rsidRDefault="003A6206" w:rsidP="0098573F">
            <w:pPr>
              <w:rPr>
                <w:rFonts w:ascii="Book Antiqua" w:hAnsi="Book Antiqua"/>
                <w:szCs w:val="24"/>
              </w:rPr>
            </w:pPr>
            <w:r>
              <w:rPr>
                <w:rFonts w:ascii="Book Antiqua" w:hAnsi="Book Antiqua"/>
                <w:szCs w:val="24"/>
              </w:rPr>
              <w:t xml:space="preserve">OIB:21146522885 </w:t>
            </w:r>
          </w:p>
          <w:p w:rsidR="00AB615D" w:rsidRDefault="00133F8F" w:rsidP="0098573F">
            <w:pPr>
              <w:rPr>
                <w:rFonts w:ascii="Book Antiqua" w:hAnsi="Book Antiqua"/>
                <w:szCs w:val="24"/>
              </w:rPr>
            </w:pPr>
            <w:hyperlink r:id="rId7" w:history="1">
              <w:r w:rsidR="00D76D43" w:rsidRPr="002649D0">
                <w:rPr>
                  <w:rStyle w:val="Hiperveza"/>
                  <w:rFonts w:ascii="Book Antiqua" w:hAnsi="Book Antiqua"/>
                  <w:szCs w:val="24"/>
                </w:rPr>
                <w:t>davor.ivancic@ck.t-com.hr</w:t>
              </w:r>
            </w:hyperlink>
          </w:p>
          <w:p w:rsidR="000E2E9D" w:rsidRDefault="000E2E9D" w:rsidP="0098573F">
            <w:pPr>
              <w:rPr>
                <w:rFonts w:ascii="Book Antiqua" w:hAnsi="Book Antiqua"/>
                <w:szCs w:val="24"/>
              </w:rPr>
            </w:pPr>
          </w:p>
          <w:p w:rsidR="00AA2F75" w:rsidRPr="00AB615D" w:rsidRDefault="00AA2F75" w:rsidP="00AA2F75">
            <w:pPr>
              <w:rPr>
                <w:rFonts w:ascii="Book Antiqua" w:hAnsi="Book Antiqua"/>
                <w:szCs w:val="24"/>
              </w:rPr>
            </w:pPr>
            <w:r w:rsidRPr="00AB615D">
              <w:rPr>
                <w:rFonts w:ascii="Book Antiqua" w:hAnsi="Book Antiqua"/>
                <w:szCs w:val="24"/>
              </w:rPr>
              <w:t xml:space="preserve">Čakovec, </w:t>
            </w:r>
            <w:r w:rsidR="00C4706B">
              <w:rPr>
                <w:rFonts w:ascii="Book Antiqua" w:hAnsi="Book Antiqua"/>
                <w:szCs w:val="24"/>
              </w:rPr>
              <w:t>14.01</w:t>
            </w:r>
            <w:r w:rsidR="004E7009">
              <w:rPr>
                <w:rFonts w:ascii="Book Antiqua" w:hAnsi="Book Antiqua"/>
                <w:szCs w:val="24"/>
              </w:rPr>
              <w:t>.</w:t>
            </w:r>
            <w:r w:rsidR="00C4706B">
              <w:rPr>
                <w:rFonts w:ascii="Book Antiqua" w:hAnsi="Book Antiqua"/>
                <w:szCs w:val="24"/>
              </w:rPr>
              <w:t>2018</w:t>
            </w:r>
            <w:r>
              <w:rPr>
                <w:rFonts w:ascii="Book Antiqua" w:hAnsi="Book Antiqua"/>
                <w:szCs w:val="24"/>
              </w:rPr>
              <w:t>.god.</w:t>
            </w:r>
          </w:p>
          <w:p w:rsidR="00AB615D" w:rsidRPr="00AB615D" w:rsidRDefault="00AB615D" w:rsidP="0098573F">
            <w:pPr>
              <w:rPr>
                <w:rFonts w:ascii="Book Antiqua" w:hAnsi="Book Antiqua"/>
                <w:b/>
                <w:szCs w:val="24"/>
              </w:rPr>
            </w:pPr>
          </w:p>
          <w:p w:rsidR="00AA2F75" w:rsidRDefault="00AA2F75" w:rsidP="000E2E9D">
            <w:pPr>
              <w:jc w:val="right"/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</w:t>
            </w:r>
          </w:p>
          <w:p w:rsidR="00C4706B" w:rsidRPr="00DF5618" w:rsidRDefault="002D42D4" w:rsidP="00C4706B">
            <w:pPr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sz w:val="28"/>
                <w:szCs w:val="28"/>
              </w:rPr>
              <w:t xml:space="preserve">                       </w:t>
            </w:r>
            <w:r w:rsidR="00C4706B" w:rsidRPr="00DF5618">
              <w:rPr>
                <w:rFonts w:ascii="Book Antiqua" w:hAnsi="Book Antiqua" w:cs="Tahoma"/>
                <w:sz w:val="28"/>
                <w:szCs w:val="28"/>
              </w:rPr>
              <w:t>TRGOVAČKI SUD U VARAŽDINU</w:t>
            </w:r>
          </w:p>
          <w:p w:rsidR="00C4706B" w:rsidRPr="00DF5618" w:rsidRDefault="00C4706B" w:rsidP="00C4706B">
            <w:pPr>
              <w:rPr>
                <w:rFonts w:ascii="Book Antiqua" w:hAnsi="Book Antiqua" w:cs="Tahoma"/>
                <w:sz w:val="28"/>
                <w:szCs w:val="28"/>
              </w:rPr>
            </w:pPr>
          </w:p>
          <w:p w:rsidR="00C4706B" w:rsidRPr="00F80FE8" w:rsidRDefault="00C4706B" w:rsidP="00C4706B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                                        Vaš broj:  St –458/16</w:t>
            </w:r>
            <w:r w:rsidRPr="00F80FE8">
              <w:rPr>
                <w:rFonts w:ascii="Book Antiqua" w:hAnsi="Book Antiqua" w:cs="Tahoma"/>
              </w:rPr>
              <w:t xml:space="preserve">                   </w:t>
            </w:r>
          </w:p>
          <w:p w:rsidR="00C4706B" w:rsidRDefault="00C4706B" w:rsidP="00C4706B">
            <w:pPr>
              <w:rPr>
                <w:rFonts w:ascii="Book Antiqua" w:hAnsi="Book Antiqua" w:cs="Tahoma"/>
              </w:rPr>
            </w:pPr>
          </w:p>
          <w:p w:rsidR="00C4706B" w:rsidRPr="00F80FE8" w:rsidRDefault="00C4706B" w:rsidP="00C4706B">
            <w:pPr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Stečajni dužnik: CERERA – OREŠKI d.o.o. </w:t>
            </w:r>
            <w:proofErr w:type="spellStart"/>
            <w:r>
              <w:rPr>
                <w:rFonts w:ascii="Book Antiqua" w:hAnsi="Book Antiqua" w:cs="Tahoma"/>
              </w:rPr>
              <w:t>Petrijanec</w:t>
            </w:r>
            <w:proofErr w:type="spellEnd"/>
            <w:r>
              <w:rPr>
                <w:rFonts w:ascii="Book Antiqua" w:hAnsi="Book Antiqua" w:cs="Tahoma"/>
              </w:rPr>
              <w:t xml:space="preserve"> u stečaju </w:t>
            </w:r>
          </w:p>
          <w:p w:rsidR="00C4706B" w:rsidRDefault="00C4706B" w:rsidP="00C4706B">
            <w:pPr>
              <w:jc w:val="center"/>
              <w:rPr>
                <w:rFonts w:ascii="Book Antiqua" w:hAnsi="Book Antiqua" w:cs="Tahoma"/>
                <w:b/>
                <w:sz w:val="36"/>
              </w:rPr>
            </w:pPr>
            <w:r w:rsidRPr="00F80FE8">
              <w:rPr>
                <w:rFonts w:ascii="Book Antiqua" w:hAnsi="Book Antiqua" w:cs="Tahoma"/>
                <w:b/>
                <w:sz w:val="36"/>
              </w:rPr>
              <w:t xml:space="preserve"> </w:t>
            </w:r>
          </w:p>
          <w:p w:rsidR="00C4706B" w:rsidRPr="00AD3B5C" w:rsidRDefault="00C4706B" w:rsidP="00C4706B">
            <w:pPr>
              <w:rPr>
                <w:rFonts w:ascii="Book Antiqua" w:hAnsi="Book Antiqua" w:cs="Tahoma"/>
                <w:sz w:val="28"/>
                <w:szCs w:val="28"/>
              </w:rPr>
            </w:pPr>
            <w:r>
              <w:rPr>
                <w:rFonts w:ascii="Book Antiqua" w:hAnsi="Book Antiqua" w:cs="Tahoma"/>
                <w:b/>
                <w:sz w:val="36"/>
              </w:rPr>
              <w:t xml:space="preserve">                             </w:t>
            </w:r>
            <w:r w:rsidR="00DF1413">
              <w:rPr>
                <w:rFonts w:ascii="Book Antiqua" w:hAnsi="Book Antiqua" w:cs="Tahoma"/>
                <w:b/>
                <w:sz w:val="36"/>
              </w:rPr>
              <w:t xml:space="preserve">   </w:t>
            </w:r>
            <w:r>
              <w:rPr>
                <w:rFonts w:ascii="Book Antiqua" w:hAnsi="Book Antiqua" w:cs="Tahoma"/>
                <w:b/>
                <w:sz w:val="36"/>
              </w:rPr>
              <w:t xml:space="preserve">  </w:t>
            </w:r>
            <w:r w:rsidRPr="00AD3B5C">
              <w:rPr>
                <w:rFonts w:ascii="Book Antiqua" w:hAnsi="Book Antiqua" w:cs="Tahoma"/>
                <w:sz w:val="28"/>
                <w:szCs w:val="28"/>
              </w:rPr>
              <w:t>PRIJEDLOG</w:t>
            </w:r>
          </w:p>
          <w:p w:rsidR="00C4706B" w:rsidRPr="00F80FE8" w:rsidRDefault="00C4706B" w:rsidP="00C4706B">
            <w:pPr>
              <w:rPr>
                <w:rFonts w:ascii="Book Antiqua" w:hAnsi="Book Antiqua" w:cs="Tahoma"/>
                <w:b/>
              </w:rPr>
            </w:pPr>
            <w:r w:rsidRPr="00034DAF">
              <w:rPr>
                <w:rFonts w:ascii="Book Antiqua" w:hAnsi="Book Antiqua" w:cs="Tahoma"/>
              </w:rPr>
              <w:t xml:space="preserve"> </w:t>
            </w:r>
            <w:r w:rsidRPr="00F80FE8">
              <w:rPr>
                <w:rFonts w:ascii="Book Antiqua" w:hAnsi="Book Antiqua" w:cs="Tahoma"/>
                <w:b/>
              </w:rPr>
              <w:t xml:space="preserve">                                                                                                                   </w:t>
            </w:r>
          </w:p>
          <w:p w:rsidR="00C4706B" w:rsidRPr="00F80FE8" w:rsidRDefault="00C4706B" w:rsidP="00C4706B">
            <w:pPr>
              <w:jc w:val="both"/>
              <w:rPr>
                <w:rFonts w:ascii="Book Antiqua" w:hAnsi="Book Antiqua" w:cs="Tahoma"/>
                <w:b/>
              </w:rPr>
            </w:pPr>
            <w:r w:rsidRPr="00F80FE8">
              <w:rPr>
                <w:rFonts w:ascii="Book Antiqua" w:hAnsi="Book Antiqua" w:cs="Tahoma"/>
                <w:b/>
                <w:sz w:val="36"/>
              </w:rPr>
              <w:t xml:space="preserve">              </w:t>
            </w:r>
          </w:p>
          <w:p w:rsidR="002D42D4" w:rsidRPr="00F37A60" w:rsidRDefault="00C4706B" w:rsidP="002D42D4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 w:rsidRPr="00BA21FA">
              <w:rPr>
                <w:rFonts w:ascii="Book Antiqua" w:hAnsi="Book Antiqua" w:cs="Tahoma"/>
                <w:sz w:val="22"/>
                <w:szCs w:val="22"/>
              </w:rPr>
              <w:t>1. U tijeku</w:t>
            </w:r>
            <w:r>
              <w:rPr>
                <w:rFonts w:ascii="Book Antiqua" w:hAnsi="Book Antiqua" w:cs="Tahoma"/>
                <w:sz w:val="22"/>
                <w:szCs w:val="22"/>
              </w:rPr>
              <w:t xml:space="preserve"> provođenja</w:t>
            </w: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stečajnog postupka nad društvom C</w:t>
            </w:r>
            <w:r>
              <w:rPr>
                <w:rFonts w:ascii="Book Antiqua" w:hAnsi="Book Antiqua" w:cs="Tahoma"/>
                <w:sz w:val="22"/>
                <w:szCs w:val="22"/>
              </w:rPr>
              <w:t>ERERA – OREŠKI d.o.o. u stečaju.</w:t>
            </w:r>
          </w:p>
          <w:p w:rsidR="00F37A60" w:rsidRPr="00F37A60" w:rsidRDefault="00F37A60" w:rsidP="00F37A60">
            <w:pPr>
              <w:pStyle w:val="Naslov1"/>
              <w:rPr>
                <w:rFonts w:ascii="Book Antiqua" w:hAnsi="Book Antiqua"/>
                <w:sz w:val="22"/>
                <w:szCs w:val="22"/>
              </w:rPr>
            </w:pPr>
          </w:p>
          <w:p w:rsidR="00F37A60" w:rsidRPr="00F37A60" w:rsidRDefault="00C4706B" w:rsidP="00F37A60">
            <w:pPr>
              <w:pStyle w:val="Naslov1"/>
              <w:rPr>
                <w:rFonts w:ascii="Book Antiqua" w:hAnsi="Book Antiqua"/>
                <w:b w:val="0"/>
                <w:sz w:val="22"/>
                <w:szCs w:val="22"/>
              </w:rPr>
            </w:pPr>
            <w:r>
              <w:rPr>
                <w:rFonts w:ascii="Book Antiqua" w:hAnsi="Book Antiqua"/>
                <w:b w:val="0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="Book Antiqua" w:hAnsi="Book Antiqua"/>
                <w:b w:val="0"/>
                <w:sz w:val="22"/>
                <w:szCs w:val="22"/>
              </w:rPr>
              <w:t>N</w:t>
            </w:r>
            <w:r w:rsidR="00F37A60" w:rsidRPr="00F37A60">
              <w:rPr>
                <w:rFonts w:ascii="Book Antiqua" w:hAnsi="Book Antiqua"/>
                <w:b w:val="0"/>
                <w:sz w:val="22"/>
                <w:szCs w:val="22"/>
              </w:rPr>
              <w:t>na</w:t>
            </w:r>
            <w:proofErr w:type="spellEnd"/>
            <w:r w:rsidR="00F37A60"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računu stečajnog vjerovnika ima </w:t>
            </w:r>
            <w:r w:rsidRPr="00C4706B">
              <w:rPr>
                <w:rFonts w:ascii="Book Antiqua" w:hAnsi="Book Antiqua"/>
                <w:sz w:val="22"/>
                <w:szCs w:val="22"/>
              </w:rPr>
              <w:t>97.000,00</w:t>
            </w:r>
            <w:r w:rsidR="00F37A60" w:rsidRPr="00C4706B">
              <w:rPr>
                <w:rFonts w:ascii="Book Antiqua" w:hAnsi="Book Antiqua"/>
                <w:sz w:val="22"/>
                <w:szCs w:val="22"/>
              </w:rPr>
              <w:t xml:space="preserve"> kuna.</w:t>
            </w:r>
            <w:r>
              <w:rPr>
                <w:rFonts w:ascii="Book Antiqua" w:hAnsi="Book Antiqua"/>
                <w:b w:val="0"/>
                <w:sz w:val="22"/>
                <w:szCs w:val="22"/>
              </w:rPr>
              <w:t xml:space="preserve"> </w:t>
            </w:r>
            <w:r w:rsidR="00DF1413">
              <w:rPr>
                <w:rFonts w:ascii="Book Antiqua" w:hAnsi="Book Antiqua"/>
                <w:b w:val="0"/>
                <w:sz w:val="22"/>
                <w:szCs w:val="22"/>
              </w:rPr>
              <w:t>S</w:t>
            </w:r>
            <w:r w:rsidR="00F37A60" w:rsidRPr="00F37A60">
              <w:rPr>
                <w:rFonts w:ascii="Book Antiqua" w:hAnsi="Book Antiqua"/>
                <w:b w:val="0"/>
                <w:sz w:val="22"/>
                <w:szCs w:val="22"/>
              </w:rPr>
              <w:t>tvorili uvjeti da se počne sa</w:t>
            </w:r>
            <w:r>
              <w:rPr>
                <w:rFonts w:ascii="Book Antiqua" w:hAnsi="Book Antiqua"/>
                <w:b w:val="0"/>
                <w:sz w:val="22"/>
                <w:szCs w:val="22"/>
              </w:rPr>
              <w:t xml:space="preserve"> djelomičnom</w:t>
            </w:r>
            <w:r w:rsidR="00F37A60" w:rsidRPr="00F37A60">
              <w:rPr>
                <w:rFonts w:ascii="Book Antiqua" w:hAnsi="Book Antiqua"/>
                <w:b w:val="0"/>
                <w:sz w:val="22"/>
                <w:szCs w:val="22"/>
              </w:rPr>
              <w:t xml:space="preserve"> diobom pa u skladu  s odredbom iz čl. 273. st. 3 Stečajnog zakona predlažem, da mi sud odobri prijedlog I djelomične diobe.</w:t>
            </w:r>
          </w:p>
          <w:p w:rsidR="00F37A60" w:rsidRPr="00F37A60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B77625" w:rsidRPr="0042597F" w:rsidRDefault="00F37A60" w:rsidP="00B7762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FB5E3C">
              <w:rPr>
                <w:rFonts w:ascii="Book Antiqua" w:hAnsi="Book Antiqua"/>
                <w:sz w:val="22"/>
                <w:szCs w:val="22"/>
              </w:rPr>
              <w:t>3. Priznate tražb</w:t>
            </w:r>
            <w:r w:rsidR="00C4706B">
              <w:rPr>
                <w:rFonts w:ascii="Book Antiqua" w:hAnsi="Book Antiqua"/>
                <w:sz w:val="22"/>
                <w:szCs w:val="22"/>
              </w:rPr>
              <w:t>ine  stečajnih vjerovnika I</w:t>
            </w:r>
            <w:r w:rsidRPr="00FB5E3C">
              <w:rPr>
                <w:rFonts w:ascii="Book Antiqua" w:hAnsi="Book Antiqua"/>
                <w:sz w:val="22"/>
                <w:szCs w:val="22"/>
              </w:rPr>
              <w:t xml:space="preserve"> višeg isplatnog reda</w:t>
            </w:r>
            <w:r w:rsidR="00C4706B">
              <w:rPr>
                <w:rFonts w:ascii="Book Antiqua" w:hAnsi="Book Antiqua"/>
                <w:sz w:val="22"/>
                <w:szCs w:val="22"/>
              </w:rPr>
              <w:t xml:space="preserve"> ( </w:t>
            </w:r>
            <w:r w:rsidR="00172C10">
              <w:rPr>
                <w:rFonts w:ascii="Book Antiqua" w:hAnsi="Book Antiqua"/>
                <w:sz w:val="22"/>
                <w:szCs w:val="22"/>
              </w:rPr>
              <w:t>plaće radnika</w:t>
            </w:r>
            <w:r w:rsidR="00C4706B">
              <w:rPr>
                <w:rFonts w:ascii="Book Antiqua" w:hAnsi="Book Antiqua"/>
                <w:sz w:val="22"/>
                <w:szCs w:val="22"/>
              </w:rPr>
              <w:t>)</w:t>
            </w:r>
            <w:r w:rsidRPr="00FB5E3C">
              <w:rPr>
                <w:rFonts w:ascii="Book Antiqua" w:hAnsi="Book Antiqua"/>
                <w:sz w:val="22"/>
                <w:szCs w:val="22"/>
              </w:rPr>
              <w:t xml:space="preserve"> utvrđene su u ukupnom iznosu </w:t>
            </w:r>
            <w:r w:rsidRPr="0042597F">
              <w:rPr>
                <w:rFonts w:ascii="Book Antiqua" w:hAnsi="Book Antiqua"/>
                <w:sz w:val="22"/>
                <w:szCs w:val="22"/>
              </w:rPr>
              <w:t xml:space="preserve">od </w:t>
            </w:r>
            <w:r w:rsidR="002816AD" w:rsidRPr="002816AD">
              <w:rPr>
                <w:rFonts w:ascii="Book Antiqua" w:hAnsi="Book Antiqua"/>
                <w:b/>
                <w:sz w:val="22"/>
                <w:szCs w:val="22"/>
              </w:rPr>
              <w:t>44.880,8</w:t>
            </w:r>
            <w:r w:rsidR="00C4706B" w:rsidRPr="002816AD">
              <w:rPr>
                <w:rFonts w:ascii="Book Antiqua" w:hAnsi="Book Antiqua"/>
                <w:b/>
                <w:sz w:val="22"/>
                <w:szCs w:val="22"/>
              </w:rPr>
              <w:t>0</w:t>
            </w:r>
            <w:r w:rsidR="00B77625" w:rsidRPr="002816AD">
              <w:rPr>
                <w:b/>
                <w:sz w:val="22"/>
                <w:szCs w:val="22"/>
              </w:rPr>
              <w:t xml:space="preserve"> kuna.</w:t>
            </w:r>
            <w:r w:rsidR="00B77625" w:rsidRPr="0042597F">
              <w:rPr>
                <w:sz w:val="22"/>
                <w:szCs w:val="22"/>
              </w:rPr>
              <w:t xml:space="preserve"> </w:t>
            </w:r>
            <w:r w:rsidR="00C4706B">
              <w:rPr>
                <w:sz w:val="22"/>
                <w:szCs w:val="22"/>
              </w:rPr>
              <w:t>Njihove bi tražbine u cijelosti bile podmirene.</w:t>
            </w:r>
          </w:p>
          <w:p w:rsidR="00F37A60" w:rsidRPr="00FB5E3C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C4706B" w:rsidRPr="00DF1413" w:rsidRDefault="00C4706B" w:rsidP="00F37A60">
            <w:pPr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U drugom</w:t>
            </w:r>
            <w:r w:rsidR="00DF1413">
              <w:rPr>
                <w:rFonts w:ascii="Book Antiqua" w:hAnsi="Book Antiqua"/>
                <w:sz w:val="22"/>
                <w:szCs w:val="22"/>
              </w:rPr>
              <w:t xml:space="preserve"> višem</w:t>
            </w:r>
            <w:r>
              <w:rPr>
                <w:rFonts w:ascii="Book Antiqua" w:hAnsi="Book Antiqua"/>
                <w:sz w:val="22"/>
                <w:szCs w:val="22"/>
              </w:rPr>
              <w:t xml:space="preserve"> isplatnom redu tražbina vjerovnika Ministarstva financija, Porezne uprave je djelomično podmirena s osnova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razlučnog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prava u iznosu od </w:t>
            </w:r>
            <w:r w:rsidRPr="00DF1413">
              <w:rPr>
                <w:rFonts w:ascii="Book Antiqua" w:hAnsi="Book Antiqua"/>
                <w:b/>
                <w:sz w:val="22"/>
                <w:szCs w:val="22"/>
              </w:rPr>
              <w:t xml:space="preserve">70.928,27 kuna, </w:t>
            </w:r>
            <w:r w:rsidRPr="00DF1413">
              <w:rPr>
                <w:rFonts w:ascii="Book Antiqua" w:hAnsi="Book Antiqua"/>
                <w:sz w:val="22"/>
                <w:szCs w:val="22"/>
              </w:rPr>
              <w:t xml:space="preserve">pa sada ona iznosi  </w:t>
            </w:r>
            <w:r w:rsidRPr="00DF1413">
              <w:rPr>
                <w:rFonts w:ascii="Book Antiqua" w:hAnsi="Book Antiqua"/>
                <w:b/>
                <w:sz w:val="22"/>
                <w:szCs w:val="22"/>
              </w:rPr>
              <w:t>96.226,88 kuna.</w:t>
            </w:r>
          </w:p>
          <w:p w:rsidR="00C4706B" w:rsidRDefault="00C4706B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172C10" w:rsidRDefault="00F37A60" w:rsidP="00F37A60">
            <w:pPr>
              <w:rPr>
                <w:rFonts w:ascii="Book Antiqua" w:hAnsi="Book Antiqua"/>
                <w:sz w:val="22"/>
                <w:szCs w:val="22"/>
              </w:rPr>
            </w:pPr>
            <w:r w:rsidRPr="00FB5E3C">
              <w:rPr>
                <w:rFonts w:ascii="Book Antiqua" w:hAnsi="Book Antiqua"/>
                <w:sz w:val="22"/>
                <w:szCs w:val="22"/>
              </w:rPr>
              <w:t>Prema 1. djelomič</w:t>
            </w:r>
            <w:r w:rsidR="00172C10">
              <w:rPr>
                <w:rFonts w:ascii="Book Antiqua" w:hAnsi="Book Antiqua"/>
                <w:sz w:val="22"/>
                <w:szCs w:val="22"/>
              </w:rPr>
              <w:t>noj diobi:</w:t>
            </w:r>
          </w:p>
          <w:p w:rsidR="00172C10" w:rsidRDefault="00172C1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172C10" w:rsidRPr="00DF1413" w:rsidRDefault="00172C10" w:rsidP="00F37A60">
            <w:pPr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vjerovnicima </w:t>
            </w:r>
            <w:r>
              <w:rPr>
                <w:rFonts w:ascii="Book Antiqua" w:hAnsi="Book Antiqua"/>
                <w:sz w:val="22"/>
                <w:szCs w:val="22"/>
              </w:rPr>
              <w:t>prvog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višeg isplatnog reda isplati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lo bi 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se 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ukup</w:t>
            </w:r>
            <w:r w:rsidR="0042597F">
              <w:rPr>
                <w:rFonts w:ascii="Book Antiqua" w:hAnsi="Book Antiqua"/>
                <w:sz w:val="22"/>
                <w:szCs w:val="22"/>
              </w:rPr>
              <w:t>an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iznos od </w:t>
            </w:r>
            <w:r w:rsidR="00FB5E3C" w:rsidRPr="00FB5E3C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DF1413">
              <w:rPr>
                <w:rFonts w:ascii="Book Antiqua" w:hAnsi="Book Antiqua"/>
                <w:b/>
                <w:sz w:val="22"/>
                <w:szCs w:val="22"/>
              </w:rPr>
              <w:t>44.880,8</w:t>
            </w:r>
            <w:r w:rsidRPr="00DF1413">
              <w:rPr>
                <w:rFonts w:ascii="Book Antiqua" w:hAnsi="Book Antiqua"/>
                <w:b/>
                <w:sz w:val="22"/>
                <w:szCs w:val="22"/>
              </w:rPr>
              <w:t>0 kuna.</w:t>
            </w:r>
          </w:p>
          <w:p w:rsidR="00172C10" w:rsidRDefault="00172C10" w:rsidP="00F37A60">
            <w:pPr>
              <w:rPr>
                <w:rFonts w:ascii="Book Antiqua" w:hAnsi="Book Antiqua"/>
                <w:sz w:val="22"/>
                <w:szCs w:val="22"/>
              </w:rPr>
            </w:pPr>
          </w:p>
          <w:p w:rsidR="00F37A60" w:rsidRPr="00FB5E3C" w:rsidRDefault="00172C10" w:rsidP="00F37A6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</w:t>
            </w:r>
            <w:r w:rsidRPr="00FB5E3C">
              <w:rPr>
                <w:rFonts w:ascii="Book Antiqua" w:hAnsi="Book Antiqua"/>
                <w:sz w:val="22"/>
                <w:szCs w:val="22"/>
              </w:rPr>
              <w:t xml:space="preserve"> vjerovnicima drugog višeg isplatnog reda isplatilo bi  se </w:t>
            </w:r>
            <w:r>
              <w:rPr>
                <w:rFonts w:ascii="Book Antiqua" w:hAnsi="Book Antiqua"/>
                <w:sz w:val="22"/>
                <w:szCs w:val="22"/>
              </w:rPr>
              <w:t xml:space="preserve"> ukupan iznos od </w:t>
            </w:r>
            <w:r w:rsidRPr="00FB5E3C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DF1413">
              <w:rPr>
                <w:rFonts w:ascii="Book Antiqua" w:hAnsi="Book Antiqua"/>
                <w:b/>
                <w:sz w:val="22"/>
                <w:szCs w:val="22"/>
              </w:rPr>
              <w:t xml:space="preserve">15.000,00 </w:t>
            </w:r>
            <w:r>
              <w:rPr>
                <w:rFonts w:ascii="Book Antiqua" w:hAnsi="Book Antiqua"/>
                <w:sz w:val="22"/>
                <w:szCs w:val="22"/>
              </w:rPr>
              <w:t>razmjerno</w:t>
            </w:r>
            <w:r w:rsidR="00F704EA">
              <w:rPr>
                <w:rFonts w:ascii="Book Antiqua" w:hAnsi="Book Antiqua"/>
                <w:sz w:val="22"/>
                <w:szCs w:val="22"/>
              </w:rPr>
              <w:t xml:space="preserve"> prema njihovim udjelima u ukupnoj tražbini.</w:t>
            </w:r>
            <w:r w:rsidR="00F37A60" w:rsidRPr="00FB5E3C">
              <w:rPr>
                <w:rFonts w:ascii="Book Antiqua" w:hAnsi="Book Antiqua"/>
                <w:sz w:val="22"/>
                <w:szCs w:val="22"/>
              </w:rPr>
              <w:t xml:space="preserve">  </w:t>
            </w:r>
          </w:p>
          <w:p w:rsidR="00F37A60" w:rsidRDefault="00F37A60" w:rsidP="00F37A60">
            <w:pPr>
              <w:jc w:val="both"/>
              <w:rPr>
                <w:rFonts w:ascii="Garamond" w:hAnsi="Garamond"/>
              </w:rPr>
            </w:pPr>
          </w:p>
          <w:p w:rsidR="00172C10" w:rsidRPr="00FB5E3C" w:rsidRDefault="00172C10" w:rsidP="00F37A60">
            <w:pPr>
              <w:jc w:val="both"/>
              <w:rPr>
                <w:rFonts w:ascii="Garamond" w:hAnsi="Garamond"/>
              </w:rPr>
            </w:pP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5547D">
              <w:rPr>
                <w:rFonts w:ascii="Book Antiqua" w:hAnsi="Book Antiqua"/>
                <w:sz w:val="22"/>
                <w:szCs w:val="22"/>
              </w:rPr>
              <w:t>Zato predlažem da mi sud odobri slijedeći :</w:t>
            </w:r>
          </w:p>
          <w:p w:rsidR="00FB5E3C" w:rsidRPr="0035547D" w:rsidRDefault="00FB5E3C" w:rsidP="00F37A60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B5E3C" w:rsidRDefault="00FB5E3C" w:rsidP="00F37A60">
            <w:pPr>
              <w:jc w:val="both"/>
              <w:rPr>
                <w:rFonts w:ascii="Garamond" w:hAnsi="Garamond"/>
              </w:rPr>
            </w:pPr>
          </w:p>
          <w:p w:rsidR="00DF1413" w:rsidRPr="00FB5E3C" w:rsidRDefault="00DF1413" w:rsidP="00F37A60">
            <w:pPr>
              <w:jc w:val="both"/>
              <w:rPr>
                <w:rFonts w:ascii="Garamond" w:hAnsi="Garamond"/>
              </w:rPr>
            </w:pPr>
          </w:p>
          <w:p w:rsidR="00F37A60" w:rsidRDefault="00FB5E3C" w:rsidP="00FB5E3C">
            <w:pPr>
              <w:rPr>
                <w:rFonts w:ascii="Book Antiqua" w:hAnsi="Book Antiqua"/>
                <w:b/>
                <w:bCs/>
              </w:rPr>
            </w:pPr>
            <w:r w:rsidRPr="0035547D">
              <w:rPr>
                <w:rFonts w:ascii="Book Antiqua" w:hAnsi="Book Antiqua"/>
                <w:b/>
                <w:bCs/>
              </w:rPr>
              <w:lastRenderedPageBreak/>
              <w:t xml:space="preserve">                                            </w:t>
            </w:r>
            <w:r w:rsidR="00A169E1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B77625"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Pr="0035547D">
              <w:rPr>
                <w:rFonts w:ascii="Book Antiqua" w:hAnsi="Book Antiqua"/>
                <w:b/>
                <w:bCs/>
              </w:rPr>
              <w:t xml:space="preserve">  </w:t>
            </w:r>
            <w:r w:rsidR="0035547D">
              <w:rPr>
                <w:rFonts w:ascii="Book Antiqua" w:hAnsi="Book Antiqua"/>
                <w:b/>
                <w:bCs/>
              </w:rPr>
              <w:t>DIOBNI POPIS</w:t>
            </w:r>
          </w:p>
          <w:p w:rsidR="00172C10" w:rsidRDefault="00172C10" w:rsidP="00FB5E3C">
            <w:pPr>
              <w:rPr>
                <w:rFonts w:ascii="Book Antiqua" w:hAnsi="Book Antiqua"/>
                <w:b/>
                <w:bCs/>
              </w:rPr>
            </w:pPr>
          </w:p>
          <w:p w:rsidR="00172C10" w:rsidRDefault="00172C10" w:rsidP="00FB5E3C">
            <w:pPr>
              <w:rPr>
                <w:rFonts w:ascii="Book Antiqua" w:hAnsi="Book Antiqua"/>
                <w:b/>
                <w:bCs/>
              </w:rPr>
            </w:pPr>
          </w:p>
          <w:p w:rsidR="00172C10" w:rsidRDefault="00172C10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      I. Viši isplatni red</w:t>
            </w:r>
          </w:p>
          <w:p w:rsidR="00172C10" w:rsidRDefault="00172C10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349" w:tblpY="522"/>
              <w:tblOverlap w:val="never"/>
              <w:tblW w:w="512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56"/>
              <w:gridCol w:w="1931"/>
              <w:gridCol w:w="1348"/>
              <w:gridCol w:w="1442"/>
              <w:gridCol w:w="1685"/>
              <w:gridCol w:w="1737"/>
            </w:tblGrid>
            <w:tr w:rsidR="00172C10" w:rsidRPr="000A3E5B" w:rsidTr="003C3ECE">
              <w:tc>
                <w:tcPr>
                  <w:tcW w:w="334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 xml:space="preserve">R. br. </w:t>
                  </w:r>
                </w:p>
              </w:tc>
              <w:tc>
                <w:tcPr>
                  <w:tcW w:w="1124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>Ime i prezime / tvrtka  ili naziv vjerovnika</w:t>
                  </w:r>
                </w:p>
              </w:tc>
              <w:tc>
                <w:tcPr>
                  <w:tcW w:w="703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w="843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>Adresa / sjedište vjerovnika</w:t>
                  </w:r>
                </w:p>
              </w:tc>
              <w:tc>
                <w:tcPr>
                  <w:tcW w:w="983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>Iznos utvrđene tražbine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>/kn</w:t>
                  </w:r>
                </w:p>
              </w:tc>
              <w:tc>
                <w:tcPr>
                  <w:tcW w:w="1013" w:type="pct"/>
                  <w:vAlign w:val="center"/>
                </w:tcPr>
                <w:p w:rsidR="009F0B87" w:rsidRPr="002816AD" w:rsidRDefault="009F0B87" w:rsidP="009F0B87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2816AD">
                    <w:rPr>
                      <w:rFonts w:ascii="Book Antiqua" w:hAnsi="Book Antiqua"/>
                      <w:sz w:val="24"/>
                      <w:szCs w:val="24"/>
                    </w:rPr>
                    <w:t>Iznos</w:t>
                  </w:r>
                </w:p>
                <w:p w:rsidR="009F0B87" w:rsidRPr="002816AD" w:rsidRDefault="009F0B87" w:rsidP="009F0B87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2816AD">
                    <w:rPr>
                      <w:rFonts w:ascii="Book Antiqua" w:hAnsi="Book Antiqua"/>
                      <w:sz w:val="24"/>
                      <w:szCs w:val="24"/>
                    </w:rPr>
                    <w:t xml:space="preserve">      za isplatu/kn</w:t>
                  </w:r>
                </w:p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</w:tr>
            <w:tr w:rsidR="00172C10" w:rsidRPr="000A3E5B" w:rsidTr="003C3ECE">
              <w:tc>
                <w:tcPr>
                  <w:tcW w:w="33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12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Tihomir Oreški</w:t>
                  </w:r>
                </w:p>
              </w:tc>
              <w:tc>
                <w:tcPr>
                  <w:tcW w:w="70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843" w:type="pct"/>
                </w:tcPr>
                <w:p w:rsidR="00172C10" w:rsidRPr="00B1346F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Petrijanec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,</w:t>
                  </w:r>
                </w:p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Zelendvorska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14</w:t>
                  </w:r>
                </w:p>
              </w:tc>
              <w:tc>
                <w:tcPr>
                  <w:tcW w:w="98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39,140,04</w:t>
                  </w:r>
                </w:p>
              </w:tc>
              <w:tc>
                <w:tcPr>
                  <w:tcW w:w="1013" w:type="pct"/>
                </w:tcPr>
                <w:p w:rsidR="00172C10" w:rsidRPr="000A3E5B" w:rsidRDefault="00172C10" w:rsidP="00172C10">
                  <w:pPr>
                    <w:pStyle w:val="Bezproreda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="009F0B87" w:rsidRPr="00B1346F">
                    <w:rPr>
                      <w:rFonts w:ascii="Book Antiqua" w:hAnsi="Book Antiqua"/>
                      <w:sz w:val="20"/>
                      <w:szCs w:val="20"/>
                    </w:rPr>
                    <w:t>39,140,04</w:t>
                  </w:r>
                  <w:r>
                    <w:rPr>
                      <w:rFonts w:ascii="Times New Roman" w:hAnsi="Times New Roman"/>
                    </w:rPr>
                    <w:t xml:space="preserve">       </w:t>
                  </w:r>
                </w:p>
              </w:tc>
            </w:tr>
            <w:tr w:rsidR="00172C10" w:rsidRPr="000A3E5B" w:rsidTr="003C3ECE">
              <w:tc>
                <w:tcPr>
                  <w:tcW w:w="33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12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Klapša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Miroslav</w:t>
                  </w:r>
                </w:p>
              </w:tc>
              <w:tc>
                <w:tcPr>
                  <w:tcW w:w="70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843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Vinica, G. Krkleca 4</w:t>
                  </w:r>
                </w:p>
              </w:tc>
              <w:tc>
                <w:tcPr>
                  <w:tcW w:w="983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 </w:t>
                  </w:r>
                  <w:r w:rsidR="009F0B87">
                    <w:rPr>
                      <w:rFonts w:ascii="Book Antiqua" w:hAnsi="Book Antiqua"/>
                      <w:sz w:val="20"/>
                      <w:szCs w:val="20"/>
                    </w:rPr>
                    <w:t>5,740,76</w:t>
                  </w:r>
                </w:p>
              </w:tc>
              <w:tc>
                <w:tcPr>
                  <w:tcW w:w="1013" w:type="pct"/>
                </w:tcPr>
                <w:p w:rsidR="00172C10" w:rsidRDefault="009F0B87" w:rsidP="00172C10">
                  <w:pPr>
                    <w:pStyle w:val="Bezproreda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</w:t>
                  </w:r>
                  <w:r w:rsidR="002816AD">
                    <w:rPr>
                      <w:rFonts w:ascii="Book Antiqua" w:hAnsi="Book Antiqua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</w:t>
                  </w: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5,740,76</w:t>
                  </w:r>
                </w:p>
              </w:tc>
            </w:tr>
            <w:tr w:rsidR="009F0B87" w:rsidRPr="000A3E5B" w:rsidTr="003C3ECE">
              <w:tc>
                <w:tcPr>
                  <w:tcW w:w="334" w:type="pct"/>
                </w:tcPr>
                <w:p w:rsidR="009F0B87" w:rsidRDefault="009F0B87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1124" w:type="pct"/>
                </w:tcPr>
                <w:p w:rsidR="009F0B87" w:rsidRPr="00B1346F" w:rsidRDefault="009F0B87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703" w:type="pct"/>
                </w:tcPr>
                <w:p w:rsidR="009F0B87" w:rsidRPr="003D6460" w:rsidRDefault="009F0B87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843" w:type="pct"/>
                </w:tcPr>
                <w:p w:rsidR="009F0B87" w:rsidRPr="009F0B87" w:rsidRDefault="009F0B87" w:rsidP="00172C10">
                  <w:pPr>
                    <w:pStyle w:val="Bezproreda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 w:rsidRPr="009F0B87">
                    <w:rPr>
                      <w:rFonts w:ascii="Book Antiqua" w:hAnsi="Book Antiqua"/>
                      <w:b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983" w:type="pct"/>
                </w:tcPr>
                <w:p w:rsidR="009F0B87" w:rsidRPr="002816AD" w:rsidRDefault="00DF1413" w:rsidP="00172C10">
                  <w:pPr>
                    <w:pStyle w:val="Bezproreda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>44</w:t>
                  </w:r>
                  <w:r w:rsidR="002816AD" w:rsidRPr="002816AD">
                    <w:rPr>
                      <w:rFonts w:ascii="Book Antiqua" w:hAnsi="Book Antiqua"/>
                      <w:b/>
                      <w:sz w:val="20"/>
                      <w:szCs w:val="20"/>
                    </w:rPr>
                    <w:t>.880,80</w:t>
                  </w:r>
                </w:p>
              </w:tc>
              <w:tc>
                <w:tcPr>
                  <w:tcW w:w="1013" w:type="pct"/>
                </w:tcPr>
                <w:p w:rsidR="009F0B87" w:rsidRDefault="002816AD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      </w:t>
                  </w:r>
                  <w:r w:rsidR="00DF1413">
                    <w:rPr>
                      <w:rFonts w:ascii="Book Antiqua" w:hAnsi="Book Antiqua"/>
                      <w:b/>
                      <w:sz w:val="20"/>
                      <w:szCs w:val="20"/>
                    </w:rPr>
                    <w:t>44</w:t>
                  </w:r>
                  <w:r w:rsidRPr="002816AD">
                    <w:rPr>
                      <w:rFonts w:ascii="Book Antiqua" w:hAnsi="Book Antiqua"/>
                      <w:b/>
                      <w:sz w:val="20"/>
                      <w:szCs w:val="20"/>
                    </w:rPr>
                    <w:t>.880,80</w:t>
                  </w:r>
                </w:p>
              </w:tc>
            </w:tr>
          </w:tbl>
          <w:p w:rsidR="00172C10" w:rsidRPr="00334346" w:rsidRDefault="00172C10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DF1413" w:rsidRDefault="00DF1413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DF1413" w:rsidRDefault="00DF1413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172C10" w:rsidRPr="00334346" w:rsidRDefault="00172C10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II .</w:t>
            </w:r>
            <w:r w:rsidRPr="00334346">
              <w:rPr>
                <w:rFonts w:ascii="Book Antiqua" w:hAnsi="Book Antiqua"/>
                <w:b/>
                <w:sz w:val="24"/>
                <w:szCs w:val="24"/>
              </w:rPr>
              <w:t>Viši isplatni red</w:t>
            </w:r>
          </w:p>
          <w:tbl>
            <w:tblPr>
              <w:tblpPr w:leftFromText="180" w:rightFromText="180" w:vertAnchor="text" w:horzAnchor="page" w:tblpX="553" w:tblpY="558"/>
              <w:tblOverlap w:val="never"/>
              <w:tblW w:w="512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27"/>
              <w:gridCol w:w="1902"/>
              <w:gridCol w:w="1348"/>
              <w:gridCol w:w="1557"/>
              <w:gridCol w:w="1656"/>
              <w:gridCol w:w="1709"/>
            </w:tblGrid>
            <w:tr w:rsidR="00172C10" w:rsidRPr="00B40BEB" w:rsidTr="003C3ECE">
              <w:tc>
                <w:tcPr>
                  <w:tcW w:w="334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bookmarkStart w:id="1" w:name="OLE_LINK1"/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 xml:space="preserve">R. br. </w:t>
                  </w:r>
                </w:p>
              </w:tc>
              <w:tc>
                <w:tcPr>
                  <w:tcW w:w="1124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>Ime i prezime / tvrtka  ili naziv vjerovnika</w:t>
                  </w:r>
                </w:p>
              </w:tc>
              <w:tc>
                <w:tcPr>
                  <w:tcW w:w="773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 xml:space="preserve">OIB vjerovnika </w:t>
                  </w:r>
                </w:p>
              </w:tc>
              <w:tc>
                <w:tcPr>
                  <w:tcW w:w="773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>Adresa / sjedište vjerovnika</w:t>
                  </w:r>
                </w:p>
              </w:tc>
              <w:tc>
                <w:tcPr>
                  <w:tcW w:w="983" w:type="pct"/>
                  <w:vAlign w:val="center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3D6460">
                    <w:rPr>
                      <w:rFonts w:ascii="Book Antiqua" w:hAnsi="Book Antiqua"/>
                      <w:sz w:val="24"/>
                      <w:szCs w:val="24"/>
                    </w:rPr>
                    <w:t>Iznos utvrđene tražbine</w:t>
                  </w:r>
                  <w:r>
                    <w:rPr>
                      <w:rFonts w:ascii="Book Antiqua" w:hAnsi="Book Antiqua"/>
                      <w:sz w:val="24"/>
                      <w:szCs w:val="24"/>
                    </w:rPr>
                    <w:t xml:space="preserve"> / kn</w:t>
                  </w:r>
                </w:p>
              </w:tc>
              <w:tc>
                <w:tcPr>
                  <w:tcW w:w="1013" w:type="pct"/>
                  <w:vAlign w:val="center"/>
                </w:tcPr>
                <w:p w:rsidR="002816AD" w:rsidRPr="002816AD" w:rsidRDefault="002816AD" w:rsidP="002816AD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2816AD">
                    <w:rPr>
                      <w:rFonts w:ascii="Book Antiqua" w:hAnsi="Book Antiqua"/>
                      <w:sz w:val="24"/>
                      <w:szCs w:val="24"/>
                    </w:rPr>
                    <w:t>Iznos</w:t>
                  </w:r>
                </w:p>
                <w:p w:rsidR="002816AD" w:rsidRPr="002816AD" w:rsidRDefault="002816AD" w:rsidP="002816AD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  <w:r w:rsidRPr="002816AD">
                    <w:rPr>
                      <w:rFonts w:ascii="Book Antiqua" w:hAnsi="Book Antiqua"/>
                      <w:sz w:val="24"/>
                      <w:szCs w:val="24"/>
                    </w:rPr>
                    <w:t xml:space="preserve">      za isplatu/kn</w:t>
                  </w:r>
                </w:p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4"/>
                      <w:szCs w:val="24"/>
                    </w:rPr>
                  </w:pPr>
                </w:p>
              </w:tc>
            </w:tr>
            <w:tr w:rsidR="00172C10" w:rsidRPr="00B40BEB" w:rsidTr="003C3ECE">
              <w:tc>
                <w:tcPr>
                  <w:tcW w:w="334" w:type="pct"/>
                </w:tcPr>
                <w:p w:rsidR="00172C10" w:rsidRPr="00B1346F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>1.</w:t>
                  </w:r>
                </w:p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1124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Republika Hrvatska, Ministarstvo financija  </w:t>
                  </w:r>
                </w:p>
              </w:tc>
              <w:tc>
                <w:tcPr>
                  <w:tcW w:w="77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18683136487</w:t>
                  </w:r>
                </w:p>
              </w:tc>
              <w:tc>
                <w:tcPr>
                  <w:tcW w:w="77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Varaždin, </w:t>
                  </w: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Graberje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983" w:type="pct"/>
                </w:tcPr>
                <w:p w:rsidR="00172C10" w:rsidRPr="00B1346F" w:rsidRDefault="002816AD" w:rsidP="00172C10">
                  <w:pPr>
                    <w:pStyle w:val="Bezproreda"/>
                    <w:jc w:val="center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>96.226,88</w:t>
                  </w:r>
                  <w:r w:rsidR="00172C10"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</w:t>
                  </w:r>
                </w:p>
                <w:p w:rsidR="00172C10" w:rsidRPr="003D6460" w:rsidRDefault="00172C10" w:rsidP="00172C10">
                  <w:pPr>
                    <w:pStyle w:val="Bezproreda"/>
                    <w:jc w:val="center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      </w:t>
                  </w:r>
                </w:p>
              </w:tc>
              <w:tc>
                <w:tcPr>
                  <w:tcW w:w="101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 </w:t>
                  </w:r>
                  <w:r w:rsidR="002816AD">
                    <w:rPr>
                      <w:rFonts w:ascii="Book Antiqua" w:hAnsi="Book Antiqua"/>
                      <w:sz w:val="20"/>
                      <w:szCs w:val="20"/>
                    </w:rPr>
                    <w:t>13.845,21</w:t>
                  </w: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       </w:t>
                  </w:r>
                </w:p>
              </w:tc>
            </w:tr>
            <w:tr w:rsidR="00172C10" w:rsidRPr="00B40BEB" w:rsidTr="003C3ECE">
              <w:trPr>
                <w:trHeight w:val="1344"/>
              </w:trPr>
              <w:tc>
                <w:tcPr>
                  <w:tcW w:w="33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112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Orsag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Zlatko</w:t>
                  </w:r>
                </w:p>
              </w:tc>
              <w:tc>
                <w:tcPr>
                  <w:tcW w:w="77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31242285487</w:t>
                  </w:r>
                </w:p>
              </w:tc>
              <w:tc>
                <w:tcPr>
                  <w:tcW w:w="773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Vularija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Prvomjska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34</w:t>
                  </w:r>
                </w:p>
              </w:tc>
              <w:tc>
                <w:tcPr>
                  <w:tcW w:w="983" w:type="pct"/>
                </w:tcPr>
                <w:p w:rsidR="00172C10" w:rsidRPr="003D6460" w:rsidRDefault="002816AD" w:rsidP="00DF1413">
                  <w:pPr>
                    <w:pStyle w:val="Bezproreda"/>
                    <w:jc w:val="center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  </w:t>
                  </w:r>
                  <w:r w:rsidR="00DF1413">
                    <w:rPr>
                      <w:rFonts w:ascii="Book Antiqua" w:hAnsi="Book Antiqua"/>
                      <w:sz w:val="20"/>
                      <w:szCs w:val="20"/>
                    </w:rPr>
                    <w:t>1</w:t>
                  </w:r>
                  <w:r>
                    <w:rPr>
                      <w:rFonts w:ascii="Book Antiqua" w:hAnsi="Book Antiqua"/>
                      <w:sz w:val="20"/>
                      <w:szCs w:val="20"/>
                    </w:rPr>
                    <w:t>.</w:t>
                  </w:r>
                  <w:r w:rsidR="00DF1413">
                    <w:rPr>
                      <w:rFonts w:ascii="Book Antiqua" w:hAnsi="Book Antiqua"/>
                      <w:sz w:val="20"/>
                      <w:szCs w:val="20"/>
                    </w:rPr>
                    <w:t>338,45</w:t>
                  </w:r>
                  <w:r w:rsidR="00172C10"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13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3D6460">
                    <w:rPr>
                      <w:rFonts w:ascii="Book Antiqua" w:hAnsi="Book Antiqua"/>
                      <w:sz w:val="20"/>
                      <w:szCs w:val="20"/>
                    </w:rPr>
                    <w:t xml:space="preserve"> </w:t>
                  </w:r>
                  <w:r w:rsidR="002816AD">
                    <w:rPr>
                      <w:rFonts w:ascii="Book Antiqua" w:hAnsi="Book Antiqua"/>
                      <w:sz w:val="20"/>
                      <w:szCs w:val="20"/>
                    </w:rPr>
                    <w:t xml:space="preserve">     </w:t>
                  </w:r>
                  <w:r w:rsidRPr="003D6460">
                    <w:rPr>
                      <w:rFonts w:ascii="Book Antiqua" w:hAnsi="Book Antiqua"/>
                      <w:sz w:val="20"/>
                      <w:szCs w:val="20"/>
                    </w:rPr>
                    <w:t xml:space="preserve"> </w:t>
                  </w:r>
                  <w:r w:rsidR="002816AD">
                    <w:rPr>
                      <w:rFonts w:ascii="Book Antiqua" w:hAnsi="Book Antiqua"/>
                      <w:sz w:val="20"/>
                      <w:szCs w:val="20"/>
                    </w:rPr>
                    <w:t>192,58</w:t>
                  </w:r>
                </w:p>
              </w:tc>
            </w:tr>
            <w:tr w:rsidR="00172C10" w:rsidRPr="00B40BEB" w:rsidTr="003C3ECE">
              <w:trPr>
                <w:trHeight w:val="1344"/>
              </w:trPr>
              <w:tc>
                <w:tcPr>
                  <w:tcW w:w="334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1124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Hrvatski centar za poljoprivredu, hranu i selo</w:t>
                  </w:r>
                </w:p>
              </w:tc>
              <w:tc>
                <w:tcPr>
                  <w:tcW w:w="773" w:type="pct"/>
                </w:tcPr>
                <w:p w:rsidR="00172C10" w:rsidRPr="003D6460" w:rsidRDefault="00172C10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35506269186</w:t>
                  </w:r>
                </w:p>
              </w:tc>
              <w:tc>
                <w:tcPr>
                  <w:tcW w:w="773" w:type="pct"/>
                </w:tcPr>
                <w:p w:rsidR="00172C10" w:rsidRPr="003D6460" w:rsidRDefault="00172C10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Zagreb, </w:t>
                  </w:r>
                  <w:proofErr w:type="spellStart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>Svetošimunska</w:t>
                  </w:r>
                  <w:proofErr w:type="spellEnd"/>
                  <w:r w:rsidRPr="00B1346F">
                    <w:rPr>
                      <w:rFonts w:ascii="Book Antiqua" w:hAnsi="Book Antiqua"/>
                      <w:sz w:val="20"/>
                      <w:szCs w:val="20"/>
                    </w:rPr>
                    <w:t xml:space="preserve"> cesta 25</w:t>
                  </w:r>
                </w:p>
              </w:tc>
              <w:tc>
                <w:tcPr>
                  <w:tcW w:w="983" w:type="pct"/>
                </w:tcPr>
                <w:p w:rsidR="00172C10" w:rsidRPr="003D6460" w:rsidRDefault="002816AD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    </w:t>
                  </w:r>
                  <w:r w:rsidR="00172C10">
                    <w:rPr>
                      <w:rFonts w:ascii="Book Antiqua" w:hAnsi="Book Antiqu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6.</w:t>
                  </w:r>
                  <w:r w:rsidR="00172C10" w:rsidRPr="00B1346F">
                    <w:rPr>
                      <w:rFonts w:ascii="Book Antiqua" w:hAnsi="Book Antiqua"/>
                      <w:sz w:val="20"/>
                      <w:szCs w:val="20"/>
                    </w:rPr>
                    <w:t>687,55</w:t>
                  </w:r>
                </w:p>
              </w:tc>
              <w:tc>
                <w:tcPr>
                  <w:tcW w:w="1013" w:type="pct"/>
                </w:tcPr>
                <w:p w:rsidR="00172C10" w:rsidRPr="003D6460" w:rsidRDefault="002816AD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  <w:r>
                    <w:rPr>
                      <w:rFonts w:ascii="Book Antiqua" w:hAnsi="Book Antiqua"/>
                      <w:sz w:val="20"/>
                      <w:szCs w:val="20"/>
                    </w:rPr>
                    <w:t xml:space="preserve">        </w:t>
                  </w:r>
                  <w:r w:rsidR="00DF1413">
                    <w:rPr>
                      <w:rFonts w:ascii="Book Antiqua" w:hAnsi="Book Antiqua"/>
                      <w:sz w:val="20"/>
                      <w:szCs w:val="20"/>
                    </w:rPr>
                    <w:t>962,2</w:t>
                  </w:r>
                  <w:r>
                    <w:rPr>
                      <w:rFonts w:ascii="Book Antiqua" w:hAnsi="Book Antiqua"/>
                      <w:sz w:val="20"/>
                      <w:szCs w:val="20"/>
                    </w:rPr>
                    <w:t>1</w:t>
                  </w:r>
                </w:p>
              </w:tc>
            </w:tr>
            <w:tr w:rsidR="002816AD" w:rsidRPr="00B40BEB" w:rsidTr="002816AD">
              <w:trPr>
                <w:trHeight w:val="754"/>
              </w:trPr>
              <w:tc>
                <w:tcPr>
                  <w:tcW w:w="334" w:type="pct"/>
                </w:tcPr>
                <w:p w:rsidR="002816AD" w:rsidRPr="00B1346F" w:rsidRDefault="002816AD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1124" w:type="pct"/>
                </w:tcPr>
                <w:p w:rsidR="002816AD" w:rsidRPr="00B1346F" w:rsidRDefault="002816AD" w:rsidP="00172C10">
                  <w:pPr>
                    <w:pStyle w:val="Bezproreda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773" w:type="pct"/>
                </w:tcPr>
                <w:p w:rsidR="002816AD" w:rsidRPr="00B1346F" w:rsidRDefault="002816AD" w:rsidP="00172C10">
                  <w:pPr>
                    <w:pStyle w:val="Bezproreda"/>
                    <w:jc w:val="both"/>
                    <w:rPr>
                      <w:rFonts w:ascii="Book Antiqua" w:hAnsi="Book Antiqua"/>
                      <w:sz w:val="20"/>
                      <w:szCs w:val="20"/>
                    </w:rPr>
                  </w:pPr>
                </w:p>
              </w:tc>
              <w:tc>
                <w:tcPr>
                  <w:tcW w:w="773" w:type="pct"/>
                </w:tcPr>
                <w:p w:rsidR="002816AD" w:rsidRPr="002816AD" w:rsidRDefault="002816AD" w:rsidP="00172C10">
                  <w:pPr>
                    <w:pStyle w:val="Bezproreda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 w:rsidRPr="002816AD">
                    <w:rPr>
                      <w:rFonts w:ascii="Book Antiqua" w:hAnsi="Book Antiqua"/>
                      <w:b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983" w:type="pct"/>
                </w:tcPr>
                <w:p w:rsidR="002816AD" w:rsidRPr="002816AD" w:rsidRDefault="002816AD" w:rsidP="00172C10">
                  <w:pPr>
                    <w:pStyle w:val="Bezproreda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 w:rsidRPr="002816AD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  106.911,77</w:t>
                  </w:r>
                </w:p>
              </w:tc>
              <w:tc>
                <w:tcPr>
                  <w:tcW w:w="1013" w:type="pct"/>
                </w:tcPr>
                <w:p w:rsidR="002816AD" w:rsidRPr="002816AD" w:rsidRDefault="002816AD" w:rsidP="00172C10">
                  <w:pPr>
                    <w:pStyle w:val="Bezproreda"/>
                    <w:jc w:val="both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 w:rsidRPr="002816AD">
                    <w:rPr>
                      <w:rFonts w:ascii="Book Antiqua" w:hAnsi="Book Antiqua"/>
                      <w:b/>
                      <w:sz w:val="20"/>
                      <w:szCs w:val="20"/>
                    </w:rPr>
                    <w:t xml:space="preserve">    15.000,00</w:t>
                  </w:r>
                </w:p>
              </w:tc>
            </w:tr>
            <w:bookmarkEnd w:id="1"/>
          </w:tbl>
          <w:p w:rsidR="00172C10" w:rsidRDefault="00172C10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172C10" w:rsidRDefault="00172C10" w:rsidP="00172C10">
            <w:pPr>
              <w:pStyle w:val="Bezproreda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</w:p>
          <w:p w:rsidR="00F37A60" w:rsidRPr="00FB5E3C" w:rsidRDefault="00F37A60" w:rsidP="00F37A60">
            <w:pPr>
              <w:jc w:val="both"/>
              <w:rPr>
                <w:rFonts w:ascii="Garamond" w:hAnsi="Garamond"/>
                <w:szCs w:val="24"/>
              </w:rPr>
            </w:pPr>
            <w:r w:rsidRPr="00FB5E3C">
              <w:rPr>
                <w:rFonts w:ascii="Garamond" w:hAnsi="Garamond"/>
                <w:szCs w:val="24"/>
              </w:rPr>
              <w:t xml:space="preserve">U </w:t>
            </w:r>
            <w:r w:rsidR="002816AD">
              <w:rPr>
                <w:rFonts w:ascii="Garamond" w:hAnsi="Garamond"/>
                <w:szCs w:val="24"/>
              </w:rPr>
              <w:t xml:space="preserve"> Čakovcu, 14</w:t>
            </w:r>
            <w:r w:rsidRPr="00FB5E3C">
              <w:rPr>
                <w:rFonts w:ascii="Garamond" w:hAnsi="Garamond"/>
                <w:szCs w:val="24"/>
              </w:rPr>
              <w:t>.</w:t>
            </w:r>
            <w:r w:rsidR="002816AD">
              <w:rPr>
                <w:rFonts w:ascii="Garamond" w:hAnsi="Garamond"/>
                <w:szCs w:val="24"/>
              </w:rPr>
              <w:t>01</w:t>
            </w:r>
            <w:r w:rsidR="00A169E1">
              <w:rPr>
                <w:rFonts w:ascii="Garamond" w:hAnsi="Garamond"/>
                <w:szCs w:val="24"/>
              </w:rPr>
              <w:t>.</w:t>
            </w:r>
            <w:r w:rsidR="002816AD">
              <w:rPr>
                <w:rFonts w:ascii="Garamond" w:hAnsi="Garamond"/>
                <w:szCs w:val="24"/>
              </w:rPr>
              <w:t>2018</w:t>
            </w:r>
            <w:r w:rsidRPr="00FB5E3C">
              <w:rPr>
                <w:rFonts w:ascii="Garamond" w:hAnsi="Garamond"/>
                <w:szCs w:val="24"/>
              </w:rPr>
              <w:t>. godine</w:t>
            </w:r>
          </w:p>
          <w:p w:rsidR="002D42D4" w:rsidRPr="00BA21FA" w:rsidRDefault="00F37A60" w:rsidP="00A169E1">
            <w:pPr>
              <w:jc w:val="both"/>
              <w:rPr>
                <w:rFonts w:ascii="Book Antiqua" w:hAnsi="Book Antiqua" w:cs="Tahoma"/>
                <w:sz w:val="22"/>
                <w:szCs w:val="22"/>
              </w:rPr>
            </w:pP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>
              <w:rPr>
                <w:rFonts w:ascii="Garamond" w:hAnsi="Garamond"/>
                <w:szCs w:val="24"/>
              </w:rPr>
              <w:tab/>
            </w:r>
            <w:r w:rsidR="002D42D4"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</w:p>
          <w:p w:rsidR="002D42D4" w:rsidRPr="004C78D1" w:rsidRDefault="002D42D4" w:rsidP="002D42D4">
            <w:pPr>
              <w:ind w:left="1440" w:firstLine="720"/>
              <w:rPr>
                <w:rFonts w:ascii="Book Antiqua" w:hAnsi="Book Antiqua" w:cs="Tahoma"/>
                <w:sz w:val="22"/>
                <w:szCs w:val="22"/>
              </w:rPr>
            </w:pP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BA21FA">
              <w:rPr>
                <w:rFonts w:ascii="Book Antiqua" w:hAnsi="Book Antiqua" w:cs="Tahoma"/>
                <w:sz w:val="22"/>
                <w:szCs w:val="22"/>
              </w:rPr>
              <w:t xml:space="preserve">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Stečajni upravitelj                                                       </w:t>
            </w:r>
          </w:p>
          <w:p w:rsidR="000E2E9D" w:rsidRPr="00AB615D" w:rsidRDefault="002D42D4" w:rsidP="000E5B38">
            <w:pPr>
              <w:jc w:val="center"/>
              <w:rPr>
                <w:rFonts w:ascii="Book Antiqua" w:hAnsi="Book Antiqua"/>
                <w:b/>
                <w:szCs w:val="24"/>
              </w:rPr>
            </w:pP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                                        </w:t>
            </w:r>
            <w:r w:rsidR="004C78D1">
              <w:rPr>
                <w:rFonts w:ascii="Book Antiqua" w:hAnsi="Book Antiqua" w:cs="Tahoma"/>
                <w:sz w:val="22"/>
                <w:szCs w:val="22"/>
              </w:rPr>
              <w:t xml:space="preserve">     </w:t>
            </w:r>
            <w:r w:rsidRPr="004C78D1">
              <w:rPr>
                <w:rFonts w:ascii="Book Antiqua" w:hAnsi="Book Antiqua" w:cs="Tahoma"/>
                <w:sz w:val="22"/>
                <w:szCs w:val="22"/>
              </w:rPr>
              <w:t xml:space="preserve">  Davor Ivančić</w:t>
            </w:r>
          </w:p>
        </w:tc>
      </w:tr>
    </w:tbl>
    <w:p w:rsidR="00AA2F75" w:rsidRDefault="00AA2F75" w:rsidP="00AA2F75">
      <w:r>
        <w:lastRenderedPageBreak/>
        <w:t xml:space="preserve">                                                                                       </w:t>
      </w:r>
    </w:p>
    <w:p w:rsidR="00AB615D" w:rsidRPr="00AB615D" w:rsidRDefault="00AA2F75" w:rsidP="00AB615D">
      <w:pPr>
        <w:rPr>
          <w:rFonts w:ascii="Book Antiqua" w:hAnsi="Book Antiqua"/>
          <w:szCs w:val="24"/>
        </w:rPr>
      </w:pPr>
      <w:r>
        <w:rPr>
          <w:rFonts w:ascii="Book Antiqua" w:hAnsi="Book Antiqua"/>
          <w:szCs w:val="24"/>
        </w:rPr>
        <w:t xml:space="preserve"> </w:t>
      </w:r>
    </w:p>
    <w:sectPr w:rsidR="00AB615D" w:rsidRPr="00AB615D" w:rsidSect="0098573F">
      <w:pgSz w:w="11907" w:h="16840"/>
      <w:pgMar w:top="851" w:right="170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5D"/>
    <w:rsid w:val="00026E81"/>
    <w:rsid w:val="00092426"/>
    <w:rsid w:val="000E2E9D"/>
    <w:rsid w:val="000E5B38"/>
    <w:rsid w:val="000E738D"/>
    <w:rsid w:val="000F6C46"/>
    <w:rsid w:val="00133F8F"/>
    <w:rsid w:val="001639C3"/>
    <w:rsid w:val="00172C10"/>
    <w:rsid w:val="001B07F5"/>
    <w:rsid w:val="002816AD"/>
    <w:rsid w:val="00292CDA"/>
    <w:rsid w:val="002D42D4"/>
    <w:rsid w:val="002E5AA3"/>
    <w:rsid w:val="002F22FC"/>
    <w:rsid w:val="003510CD"/>
    <w:rsid w:val="00352A86"/>
    <w:rsid w:val="0035547D"/>
    <w:rsid w:val="0038683C"/>
    <w:rsid w:val="003A6206"/>
    <w:rsid w:val="004104EF"/>
    <w:rsid w:val="0041294E"/>
    <w:rsid w:val="0042597F"/>
    <w:rsid w:val="0043773C"/>
    <w:rsid w:val="00464E6B"/>
    <w:rsid w:val="004C78D1"/>
    <w:rsid w:val="004E7009"/>
    <w:rsid w:val="0056773A"/>
    <w:rsid w:val="005749E9"/>
    <w:rsid w:val="005816A4"/>
    <w:rsid w:val="00676D89"/>
    <w:rsid w:val="00682D35"/>
    <w:rsid w:val="00715073"/>
    <w:rsid w:val="00721D4D"/>
    <w:rsid w:val="007852BE"/>
    <w:rsid w:val="00883654"/>
    <w:rsid w:val="008B17F3"/>
    <w:rsid w:val="008E256B"/>
    <w:rsid w:val="009452F1"/>
    <w:rsid w:val="00977A60"/>
    <w:rsid w:val="0098573F"/>
    <w:rsid w:val="009D1544"/>
    <w:rsid w:val="009D7564"/>
    <w:rsid w:val="009F0B87"/>
    <w:rsid w:val="00A0601F"/>
    <w:rsid w:val="00A169E1"/>
    <w:rsid w:val="00A17B01"/>
    <w:rsid w:val="00A82C6C"/>
    <w:rsid w:val="00A96B82"/>
    <w:rsid w:val="00AA2F75"/>
    <w:rsid w:val="00AB615D"/>
    <w:rsid w:val="00AB6F79"/>
    <w:rsid w:val="00AC03E1"/>
    <w:rsid w:val="00B15052"/>
    <w:rsid w:val="00B2179B"/>
    <w:rsid w:val="00B77625"/>
    <w:rsid w:val="00B87E6B"/>
    <w:rsid w:val="00BB6009"/>
    <w:rsid w:val="00BF1D50"/>
    <w:rsid w:val="00C10CFF"/>
    <w:rsid w:val="00C116EE"/>
    <w:rsid w:val="00C4706B"/>
    <w:rsid w:val="00D41A20"/>
    <w:rsid w:val="00D538DE"/>
    <w:rsid w:val="00D673C1"/>
    <w:rsid w:val="00D76D43"/>
    <w:rsid w:val="00DF1413"/>
    <w:rsid w:val="00E36C0A"/>
    <w:rsid w:val="00EA0C14"/>
    <w:rsid w:val="00EA4502"/>
    <w:rsid w:val="00F37A60"/>
    <w:rsid w:val="00F559DC"/>
    <w:rsid w:val="00F704EA"/>
    <w:rsid w:val="00FB5E3C"/>
    <w:rsid w:val="00FD5BBE"/>
    <w:rsid w:val="00FE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37A60"/>
    <w:pPr>
      <w:keepNext/>
      <w:jc w:val="both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F37A60"/>
    <w:rPr>
      <w:rFonts w:ascii="Times New Roman" w:eastAsia="Times New Roman" w:hAnsi="Times New Roman" w:cs="Times New Roman"/>
      <w:b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avor.ivancic@ck.t-com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EBFC-8759-4101-B707-AF571F16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2</cp:revision>
  <cp:lastPrinted>2018-01-16T07:46:00Z</cp:lastPrinted>
  <dcterms:created xsi:type="dcterms:W3CDTF">2018-01-16T07:47:00Z</dcterms:created>
  <dcterms:modified xsi:type="dcterms:W3CDTF">2018-01-16T07:47:00Z</dcterms:modified>
</cp:coreProperties>
</file>